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680CA" w14:textId="001AE766" w:rsidR="007953FC" w:rsidRDefault="007953FC" w:rsidP="00BD2487">
      <w:pPr>
        <w:ind w:left="-1701" w:firstLine="1275"/>
        <w:jc w:val="center"/>
        <w:rPr>
          <w:b/>
          <w:sz w:val="32"/>
          <w:szCs w:val="32"/>
          <w:u w:val="single"/>
          <w:lang w:val="es-CO"/>
        </w:rPr>
      </w:pPr>
    </w:p>
    <w:p w14:paraId="68B9AB32" w14:textId="7F799B97" w:rsidR="00076221" w:rsidRPr="00245D68" w:rsidRDefault="007953FC" w:rsidP="00BD2487">
      <w:pPr>
        <w:ind w:left="-1701" w:firstLine="1275"/>
        <w:jc w:val="center"/>
        <w:rPr>
          <w:b/>
          <w:sz w:val="40"/>
          <w:szCs w:val="32"/>
          <w:u w:val="single"/>
          <w:lang w:val="es-CO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39589F0" wp14:editId="7EC58659">
                <wp:simplePos x="0" y="0"/>
                <wp:positionH relativeFrom="column">
                  <wp:posOffset>2836974</wp:posOffset>
                </wp:positionH>
                <wp:positionV relativeFrom="paragraph">
                  <wp:posOffset>206045</wp:posOffset>
                </wp:positionV>
                <wp:extent cx="4738197" cy="4916244"/>
                <wp:effectExtent l="0" t="0" r="5715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8197" cy="49162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DD9D0" id="Rectángulo 3" o:spid="_x0000_s1026" style="position:absolute;margin-left:223.4pt;margin-top:16.2pt;width:373.1pt;height:38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" fillcolor="white [3212]" stroked="f" strokeweight="1pt">
                <v:fill opacity="46517f"/>
              </v:rect>
            </w:pict>
          </mc:Fallback>
        </mc:AlternateContent>
      </w:r>
      <w:r w:rsidR="00245D68">
        <w:rPr>
          <w:b/>
          <w:sz w:val="40"/>
          <w:szCs w:val="32"/>
          <w:u w:val="single"/>
          <w:lang w:val="es-CO"/>
        </w:rPr>
        <w:t>AV</w:t>
      </w:r>
      <w:r w:rsidR="00076221" w:rsidRPr="00245D68">
        <w:rPr>
          <w:b/>
          <w:sz w:val="40"/>
          <w:szCs w:val="32"/>
          <w:u w:val="single"/>
          <w:lang w:val="es-CO"/>
        </w:rPr>
        <w:t>ISO IMPORTANTE</w:t>
      </w:r>
    </w:p>
    <w:p w14:paraId="332E8B64" w14:textId="5480626D" w:rsidR="00245D68" w:rsidRPr="007953FC" w:rsidRDefault="007953FC" w:rsidP="00245D68">
      <w:pPr>
        <w:ind w:left="-1701" w:firstLine="1275"/>
        <w:jc w:val="center"/>
        <w:rPr>
          <w:rFonts w:ascii="Tahoma" w:hAnsi="Tahoma" w:cs="Tahoma"/>
          <w:b/>
          <w:bCs/>
          <w:sz w:val="24"/>
          <w:szCs w:val="24"/>
          <w:lang w:val="es-CO"/>
        </w:rPr>
      </w:pPr>
      <w:r w:rsidRPr="00E224D4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5E9859D" wp14:editId="223339E4">
            <wp:simplePos x="0" y="0"/>
            <wp:positionH relativeFrom="page">
              <wp:align>center</wp:align>
            </wp:positionH>
            <wp:positionV relativeFrom="paragraph">
              <wp:posOffset>181519</wp:posOffset>
            </wp:positionV>
            <wp:extent cx="4061485" cy="4061485"/>
            <wp:effectExtent l="0" t="0" r="0" b="0"/>
            <wp:wrapNone/>
            <wp:docPr id="2" name="Imagen 2" descr="C:\Users\Mattius Sarmiento\Desktop\logo-corporacion-universitaria-republicana-3736470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ius Sarmiento\Desktop\logo-corporacion-universitaria-republicana-37364704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85" cy="4061485"/>
                    </a:xfrm>
                    <a:prstGeom prst="rect">
                      <a:avLst/>
                    </a:prstGeom>
                    <a:solidFill>
                      <a:schemeClr val="accent1">
                        <a:alpha val="14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221" w:rsidRPr="007953FC">
        <w:rPr>
          <w:rFonts w:ascii="Tahoma" w:hAnsi="Tahoma" w:cs="Tahoma"/>
          <w:b/>
          <w:bCs/>
          <w:sz w:val="24"/>
          <w:szCs w:val="24"/>
          <w:lang w:val="es-CO"/>
        </w:rPr>
        <w:t>Se les informa a los estudiantes que brindaran as</w:t>
      </w:r>
      <w:r w:rsidR="00BD2487" w:rsidRPr="007953FC">
        <w:rPr>
          <w:rFonts w:ascii="Tahoma" w:hAnsi="Tahoma" w:cs="Tahoma"/>
          <w:b/>
          <w:bCs/>
          <w:sz w:val="24"/>
          <w:szCs w:val="24"/>
          <w:lang w:val="es-CO"/>
        </w:rPr>
        <w:t>esorías virtuales, lo siguiente:</w:t>
      </w:r>
    </w:p>
    <w:p w14:paraId="4B115F72" w14:textId="160FAF37" w:rsidR="00076221" w:rsidRPr="007953FC" w:rsidRDefault="00076221" w:rsidP="007953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7953FC">
        <w:rPr>
          <w:rFonts w:ascii="Tahoma" w:hAnsi="Tahoma" w:cs="Tahoma"/>
          <w:sz w:val="24"/>
          <w:szCs w:val="24"/>
          <w:lang w:val="es-CO"/>
        </w:rPr>
        <w:t>Tener en cuenta que para cada asesoría se debe preparar la respuesta más acertada en derecho, de acuerdo con el caso que le están consultando.</w:t>
      </w:r>
    </w:p>
    <w:p w14:paraId="74876331" w14:textId="6C6D24EF" w:rsidR="00076221" w:rsidRPr="007953FC" w:rsidRDefault="00076221" w:rsidP="007953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7953FC">
        <w:rPr>
          <w:rFonts w:ascii="Tahoma" w:hAnsi="Tahoma" w:cs="Tahoma"/>
          <w:sz w:val="24"/>
          <w:szCs w:val="24"/>
          <w:lang w:val="es-CO"/>
        </w:rPr>
        <w:t>Si necesita ayuda en su concepto jurídico</w:t>
      </w:r>
      <w:r w:rsidR="007953FC" w:rsidRPr="007953FC">
        <w:rPr>
          <w:rFonts w:ascii="Tahoma" w:hAnsi="Tahoma" w:cs="Tahoma"/>
          <w:sz w:val="24"/>
          <w:szCs w:val="24"/>
          <w:lang w:val="es-CO"/>
        </w:rPr>
        <w:t>, recuerde que cuenta</w:t>
      </w:r>
      <w:r w:rsidRPr="007953FC">
        <w:rPr>
          <w:rFonts w:ascii="Tahoma" w:hAnsi="Tahoma" w:cs="Tahoma"/>
          <w:sz w:val="24"/>
          <w:szCs w:val="24"/>
          <w:lang w:val="es-CO"/>
        </w:rPr>
        <w:t xml:space="preserve"> con el equipo de asesores y profesores del Consultorio Jurídico para consultar, los cuales están en la mejor disposición para ayudarles en sus asesorías</w:t>
      </w:r>
      <w:r w:rsidR="00E224D4" w:rsidRPr="007953FC">
        <w:rPr>
          <w:rFonts w:ascii="Tahoma" w:hAnsi="Tahoma" w:cs="Tahoma"/>
          <w:sz w:val="24"/>
          <w:szCs w:val="24"/>
          <w:lang w:val="es-CO"/>
        </w:rPr>
        <w:t>.</w:t>
      </w:r>
    </w:p>
    <w:p w14:paraId="44978CBF" w14:textId="6DC494C7" w:rsidR="00E224D4" w:rsidRPr="007953FC" w:rsidRDefault="00E224D4" w:rsidP="007953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7953FC">
        <w:rPr>
          <w:rFonts w:ascii="Tahoma" w:hAnsi="Tahoma" w:cs="Tahoma"/>
          <w:sz w:val="24"/>
          <w:szCs w:val="24"/>
          <w:lang w:val="es-CO"/>
        </w:rPr>
        <w:t xml:space="preserve">Los estudiantes que hacen parte de convenios recibirán los turnos en cada uno de los respectivos convenios </w:t>
      </w:r>
    </w:p>
    <w:p w14:paraId="08F53349" w14:textId="4B1C002F" w:rsidR="00076221" w:rsidRPr="007953FC" w:rsidRDefault="00076221" w:rsidP="007953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7953FC">
        <w:rPr>
          <w:rFonts w:ascii="Tahoma" w:hAnsi="Tahoma" w:cs="Tahoma"/>
          <w:sz w:val="24"/>
          <w:szCs w:val="24"/>
          <w:lang w:val="es-CO"/>
        </w:rPr>
        <w:t xml:space="preserve">Cada asesoría que realice debe ser subida al siguiente formulario virtual, donde registrará los datos del usuario y del estudiante los cuales serán verificados telefónicamente para realizar su seguimiento: </w:t>
      </w:r>
    </w:p>
    <w:p w14:paraId="41BD1AF6" w14:textId="7D020C45" w:rsidR="00076221" w:rsidRPr="007953FC" w:rsidRDefault="00245D68" w:rsidP="007953FC">
      <w:pPr>
        <w:pStyle w:val="Prrafodelista"/>
        <w:spacing w:line="276" w:lineRule="auto"/>
        <w:jc w:val="both"/>
        <w:rPr>
          <w:rFonts w:ascii="Tahoma" w:hAnsi="Tahoma" w:cs="Tahoma"/>
          <w:sz w:val="24"/>
          <w:szCs w:val="24"/>
          <w:lang w:val="es-CO"/>
        </w:rPr>
      </w:pPr>
      <w:hyperlink r:id="rId7" w:history="1">
        <w:r w:rsidR="00076221" w:rsidRPr="007953FC">
          <w:rPr>
            <w:rStyle w:val="Hipervnculo"/>
            <w:rFonts w:ascii="Tahoma" w:hAnsi="Tahoma" w:cs="Tahoma"/>
            <w:sz w:val="24"/>
            <w:szCs w:val="24"/>
            <w:lang w:val="es-CO"/>
          </w:rPr>
          <w:t>https://docs.google.com/forms/d/e/1FAIpQLScq-5h_rhGySyNWFO_RQ0VQuOcy0F8Si9yyFhUXKW3C1oYwsw/viewform</w:t>
        </w:r>
      </w:hyperlink>
    </w:p>
    <w:p w14:paraId="0EC025FD" w14:textId="3A5E858E" w:rsidR="00076221" w:rsidRPr="007953FC" w:rsidRDefault="00076221" w:rsidP="007953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7953FC">
        <w:rPr>
          <w:rFonts w:ascii="Tahoma" w:hAnsi="Tahoma" w:cs="Tahoma"/>
          <w:sz w:val="24"/>
          <w:szCs w:val="24"/>
          <w:lang w:val="es-CO"/>
        </w:rPr>
        <w:t>Al enviar este formulario diligenciado recibirá a su correo electrónico la confirmación con los datos allí ingresados. Este correo debe ser guardado como prueba de su asesoría.</w:t>
      </w:r>
    </w:p>
    <w:p w14:paraId="5DA616D5" w14:textId="5D1FA6D2" w:rsidR="007953FC" w:rsidRPr="007953FC" w:rsidRDefault="00076221" w:rsidP="007953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7953FC">
        <w:rPr>
          <w:rFonts w:ascii="Tahoma" w:hAnsi="Tahoma" w:cs="Tahoma"/>
          <w:sz w:val="24"/>
          <w:szCs w:val="24"/>
          <w:lang w:val="es-CO"/>
        </w:rPr>
        <w:t xml:space="preserve">Hay que recordar que en cada corte (3) se debe presentar el informe correspondiente el cual debe contener las actividades que realizaron; las fechas para presentar informes serán publicadas en la página de Facebook del Consultorio Jurídico.  </w:t>
      </w:r>
    </w:p>
    <w:p w14:paraId="7C7E0D7C" w14:textId="3EDA6E4F" w:rsidR="00076221" w:rsidRPr="007953FC" w:rsidRDefault="00076221" w:rsidP="007953FC">
      <w:pPr>
        <w:pStyle w:val="Prrafodelista"/>
        <w:spacing w:line="276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7953FC">
        <w:rPr>
          <w:rFonts w:ascii="Tahoma" w:hAnsi="Tahoma" w:cs="Tahoma"/>
          <w:sz w:val="24"/>
          <w:szCs w:val="24"/>
          <w:lang w:val="es-CO"/>
        </w:rPr>
        <w:t>El link para bajar el formato de presentación de los informes es:</w:t>
      </w:r>
    </w:p>
    <w:p w14:paraId="0AD83F31" w14:textId="2056C1A6" w:rsidR="00076221" w:rsidRPr="007953FC" w:rsidRDefault="00245D68" w:rsidP="007953FC">
      <w:pPr>
        <w:pStyle w:val="Prrafodelista"/>
        <w:spacing w:line="276" w:lineRule="auto"/>
        <w:jc w:val="both"/>
        <w:rPr>
          <w:rFonts w:ascii="Tahoma" w:hAnsi="Tahoma" w:cs="Tahoma"/>
          <w:sz w:val="24"/>
          <w:szCs w:val="24"/>
          <w:lang w:val="es-CO"/>
        </w:rPr>
      </w:pPr>
      <w:hyperlink r:id="rId8" w:history="1">
        <w:r w:rsidR="00076221" w:rsidRPr="007953FC">
          <w:rPr>
            <w:rStyle w:val="Hipervnculo"/>
            <w:rFonts w:ascii="Tahoma" w:hAnsi="Tahoma" w:cs="Tahoma"/>
            <w:sz w:val="24"/>
            <w:szCs w:val="24"/>
            <w:lang w:val="es-CO"/>
          </w:rPr>
          <w:t>https://drive.google.com/file/d/1yjVQFS288xY8g_Wi80-2m66IF3PctPZu/view?usp=sharing</w:t>
        </w:r>
      </w:hyperlink>
    </w:p>
    <w:p w14:paraId="050F9614" w14:textId="3B0A53C3" w:rsidR="00076221" w:rsidRPr="007953FC" w:rsidRDefault="00076221" w:rsidP="007953FC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4"/>
          <w:szCs w:val="24"/>
          <w:lang w:val="es-CO"/>
        </w:rPr>
      </w:pPr>
      <w:r w:rsidRPr="007953FC">
        <w:rPr>
          <w:rFonts w:ascii="Tahoma" w:hAnsi="Tahoma" w:cs="Tahoma"/>
          <w:sz w:val="24"/>
          <w:szCs w:val="24"/>
          <w:lang w:val="es-CO"/>
        </w:rPr>
        <w:t>Anexo a los</w:t>
      </w:r>
      <w:r w:rsidR="007953FC" w:rsidRPr="007953FC">
        <w:rPr>
          <w:rFonts w:ascii="Tahoma" w:hAnsi="Tahoma" w:cs="Tahoma"/>
          <w:sz w:val="24"/>
          <w:szCs w:val="24"/>
          <w:lang w:val="es-CO"/>
        </w:rPr>
        <w:t xml:space="preserve"> informes deben estar: F</w:t>
      </w:r>
      <w:r w:rsidRPr="007953FC">
        <w:rPr>
          <w:rFonts w:ascii="Tahoma" w:hAnsi="Tahoma" w:cs="Tahoma"/>
          <w:sz w:val="24"/>
          <w:szCs w:val="24"/>
          <w:lang w:val="es-CO"/>
        </w:rPr>
        <w:t xml:space="preserve">otos de los correos guardados de sus formularios subidos virtualmente; derechos de petición o tutelas o alguna solicitud que haya realizado; fotos de chat realizando su asesoría u otros. </w:t>
      </w:r>
    </w:p>
    <w:p w14:paraId="17EBD8D8" w14:textId="0204C439" w:rsidR="00076221" w:rsidRDefault="00076221" w:rsidP="007953FC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  <w:lang w:val="es-CO"/>
        </w:rPr>
      </w:pPr>
      <w:r w:rsidRPr="007953FC">
        <w:rPr>
          <w:rFonts w:ascii="Tahoma" w:hAnsi="Tahoma" w:cs="Tahoma"/>
          <w:sz w:val="24"/>
          <w:szCs w:val="24"/>
          <w:lang w:val="es-CO"/>
        </w:rPr>
        <w:t>A continuación, los teléfonos</w:t>
      </w:r>
      <w:r w:rsidR="007953FC" w:rsidRPr="007953FC">
        <w:rPr>
          <w:rFonts w:ascii="Tahoma" w:hAnsi="Tahoma" w:cs="Tahoma"/>
          <w:sz w:val="24"/>
          <w:szCs w:val="24"/>
          <w:lang w:val="es-CO"/>
        </w:rPr>
        <w:t xml:space="preserve"> de los asesores del Consultorio Jurídico</w:t>
      </w:r>
      <w:r w:rsidRPr="007953FC">
        <w:rPr>
          <w:rFonts w:ascii="Tahoma" w:hAnsi="Tahoma" w:cs="Tahoma"/>
          <w:sz w:val="24"/>
          <w:szCs w:val="24"/>
          <w:lang w:val="es-CO"/>
        </w:rPr>
        <w:t xml:space="preserve"> para su apoyo en asesorías y/o dudas:</w:t>
      </w:r>
    </w:p>
    <w:p w14:paraId="0BE86CDE" w14:textId="77777777" w:rsidR="00245D68" w:rsidRDefault="00245D68" w:rsidP="007953FC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  <w:lang w:val="es-CO"/>
        </w:rPr>
      </w:pPr>
    </w:p>
    <w:tbl>
      <w:tblPr>
        <w:tblStyle w:val="Tabladecuadrcula4-nfasis1"/>
        <w:tblpPr w:leftFromText="180" w:rightFromText="180" w:vertAnchor="text" w:tblpXSpec="center" w:tblpYSpec="top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7"/>
        <w:gridCol w:w="3859"/>
        <w:gridCol w:w="3859"/>
      </w:tblGrid>
      <w:tr w:rsidR="007953FC" w:rsidRPr="00BD2487" w14:paraId="693E7554" w14:textId="77777777" w:rsidTr="007953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07E5B4" w14:textId="77777777" w:rsidR="007953FC" w:rsidRPr="00BD2487" w:rsidRDefault="007953FC" w:rsidP="007953FC">
            <w:pPr>
              <w:jc w:val="center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ASESOR</w:t>
            </w:r>
          </w:p>
        </w:tc>
        <w:tc>
          <w:tcPr>
            <w:tcW w:w="3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F03D63A" w14:textId="77777777" w:rsidR="007953FC" w:rsidRPr="00BD2487" w:rsidRDefault="007953FC" w:rsidP="00795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AREA</w:t>
            </w:r>
          </w:p>
        </w:tc>
        <w:tc>
          <w:tcPr>
            <w:tcW w:w="38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13E2C84" w14:textId="77777777" w:rsidR="007953FC" w:rsidRPr="00BD2487" w:rsidRDefault="007953FC" w:rsidP="00795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CELULAR</w:t>
            </w:r>
          </w:p>
        </w:tc>
      </w:tr>
      <w:tr w:rsidR="007953FC" w:rsidRPr="00BD2487" w14:paraId="6989832B" w14:textId="77777777" w:rsidTr="00795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</w:tcPr>
          <w:p w14:paraId="1C280C42" w14:textId="77777777" w:rsidR="007953FC" w:rsidRPr="00BD2487" w:rsidRDefault="007953FC" w:rsidP="007953F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 xml:space="preserve">Dra. </w:t>
            </w:r>
            <w:proofErr w:type="spellStart"/>
            <w:r w:rsidRPr="00BD2487">
              <w:rPr>
                <w:rFonts w:ascii="Tahoma" w:hAnsi="Tahoma" w:cs="Tahoma"/>
              </w:rPr>
              <w:t>Estella</w:t>
            </w:r>
            <w:proofErr w:type="spellEnd"/>
            <w:r w:rsidRPr="00BD2487">
              <w:rPr>
                <w:rFonts w:ascii="Tahoma" w:hAnsi="Tahoma" w:cs="Tahoma"/>
              </w:rPr>
              <w:t xml:space="preserve"> Téllez</w:t>
            </w:r>
          </w:p>
        </w:tc>
        <w:tc>
          <w:tcPr>
            <w:tcW w:w="3859" w:type="dxa"/>
          </w:tcPr>
          <w:p w14:paraId="476AF34D" w14:textId="77777777" w:rsidR="007953FC" w:rsidRPr="00BD2487" w:rsidRDefault="007953FC" w:rsidP="0079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Área de Familia</w:t>
            </w:r>
          </w:p>
        </w:tc>
        <w:tc>
          <w:tcPr>
            <w:tcW w:w="3859" w:type="dxa"/>
          </w:tcPr>
          <w:p w14:paraId="6D04BB12" w14:textId="77777777" w:rsidR="007953FC" w:rsidRPr="00BD2487" w:rsidRDefault="007953FC" w:rsidP="0079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3213091660</w:t>
            </w:r>
          </w:p>
        </w:tc>
      </w:tr>
      <w:tr w:rsidR="007953FC" w:rsidRPr="00BD2487" w14:paraId="0379DE8C" w14:textId="77777777" w:rsidTr="007953FC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</w:tcPr>
          <w:p w14:paraId="5B79FC89" w14:textId="77777777" w:rsidR="007953FC" w:rsidRPr="00BD2487" w:rsidRDefault="007953FC" w:rsidP="007953F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Dra. Nohora Páez</w:t>
            </w:r>
          </w:p>
        </w:tc>
        <w:tc>
          <w:tcPr>
            <w:tcW w:w="3859" w:type="dxa"/>
          </w:tcPr>
          <w:p w14:paraId="71D9ED88" w14:textId="77777777" w:rsidR="007953FC" w:rsidRPr="00BD2487" w:rsidRDefault="007953FC" w:rsidP="007953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Área de P</w:t>
            </w:r>
            <w:r w:rsidRPr="00BD2487">
              <w:rPr>
                <w:rFonts w:ascii="Tahoma" w:hAnsi="Tahoma" w:cs="Tahoma"/>
              </w:rPr>
              <w:t>enal</w:t>
            </w:r>
          </w:p>
        </w:tc>
        <w:tc>
          <w:tcPr>
            <w:tcW w:w="3859" w:type="dxa"/>
          </w:tcPr>
          <w:p w14:paraId="507A6B79" w14:textId="77777777" w:rsidR="007953FC" w:rsidRPr="00BD2487" w:rsidRDefault="007953FC" w:rsidP="007953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3196578390</w:t>
            </w:r>
          </w:p>
        </w:tc>
      </w:tr>
      <w:tr w:rsidR="007953FC" w:rsidRPr="00BD2487" w14:paraId="28C4F391" w14:textId="77777777" w:rsidTr="00795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</w:tcPr>
          <w:p w14:paraId="755B4F50" w14:textId="77777777" w:rsidR="007953FC" w:rsidRPr="00BD2487" w:rsidRDefault="007953FC" w:rsidP="007953F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Dra. Judith Campos</w:t>
            </w:r>
          </w:p>
        </w:tc>
        <w:tc>
          <w:tcPr>
            <w:tcW w:w="3859" w:type="dxa"/>
          </w:tcPr>
          <w:p w14:paraId="4AFEA194" w14:textId="77777777" w:rsidR="007953FC" w:rsidRPr="00BD2487" w:rsidRDefault="007953FC" w:rsidP="0079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Áreas de Privado y L</w:t>
            </w:r>
            <w:r w:rsidRPr="00BD2487">
              <w:rPr>
                <w:rFonts w:ascii="Tahoma" w:hAnsi="Tahoma" w:cs="Tahoma"/>
              </w:rPr>
              <w:t>aboral</w:t>
            </w:r>
          </w:p>
        </w:tc>
        <w:tc>
          <w:tcPr>
            <w:tcW w:w="3859" w:type="dxa"/>
          </w:tcPr>
          <w:p w14:paraId="25898BCD" w14:textId="77777777" w:rsidR="007953FC" w:rsidRPr="00BD2487" w:rsidRDefault="007953FC" w:rsidP="0079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3143884860</w:t>
            </w:r>
          </w:p>
        </w:tc>
      </w:tr>
      <w:tr w:rsidR="007953FC" w:rsidRPr="00BD2487" w14:paraId="3DC0A385" w14:textId="77777777" w:rsidTr="007953FC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</w:tcPr>
          <w:p w14:paraId="26C0CF14" w14:textId="77777777" w:rsidR="007953FC" w:rsidRPr="00BD2487" w:rsidRDefault="007953FC" w:rsidP="007953F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 xml:space="preserve">Dr. </w:t>
            </w:r>
            <w:proofErr w:type="spellStart"/>
            <w:r w:rsidRPr="00BD2487">
              <w:rPr>
                <w:rFonts w:ascii="Tahoma" w:hAnsi="Tahoma" w:cs="Tahoma"/>
              </w:rPr>
              <w:t>Nicefero</w:t>
            </w:r>
            <w:proofErr w:type="spellEnd"/>
            <w:r w:rsidRPr="00BD2487">
              <w:rPr>
                <w:rFonts w:ascii="Tahoma" w:hAnsi="Tahoma" w:cs="Tahoma"/>
              </w:rPr>
              <w:t xml:space="preserve"> Bernal</w:t>
            </w:r>
          </w:p>
        </w:tc>
        <w:tc>
          <w:tcPr>
            <w:tcW w:w="3859" w:type="dxa"/>
          </w:tcPr>
          <w:p w14:paraId="4DD4FE18" w14:textId="77777777" w:rsidR="007953FC" w:rsidRPr="00BD2487" w:rsidRDefault="007953FC" w:rsidP="007953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Áreas de Penal y C</w:t>
            </w:r>
            <w:r w:rsidRPr="00BD2487">
              <w:rPr>
                <w:rFonts w:ascii="Tahoma" w:hAnsi="Tahoma" w:cs="Tahoma"/>
              </w:rPr>
              <w:t>ivil</w:t>
            </w:r>
          </w:p>
        </w:tc>
        <w:tc>
          <w:tcPr>
            <w:tcW w:w="3859" w:type="dxa"/>
          </w:tcPr>
          <w:p w14:paraId="7F24B1A9" w14:textId="77777777" w:rsidR="007953FC" w:rsidRPr="00BD2487" w:rsidRDefault="007953FC" w:rsidP="007953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3133238395</w:t>
            </w:r>
          </w:p>
        </w:tc>
      </w:tr>
      <w:tr w:rsidR="007953FC" w:rsidRPr="00BD2487" w14:paraId="4BEE6A67" w14:textId="77777777" w:rsidTr="00795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</w:tcPr>
          <w:p w14:paraId="224DFA5D" w14:textId="77777777" w:rsidR="007953FC" w:rsidRPr="00BD2487" w:rsidRDefault="007953FC" w:rsidP="007953F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Dr. Arnulfo Hernández</w:t>
            </w:r>
          </w:p>
        </w:tc>
        <w:tc>
          <w:tcPr>
            <w:tcW w:w="3859" w:type="dxa"/>
          </w:tcPr>
          <w:p w14:paraId="248A7B7B" w14:textId="77777777" w:rsidR="007953FC" w:rsidRPr="00BD2487" w:rsidRDefault="007953FC" w:rsidP="0079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Área de Conciliación y C</w:t>
            </w:r>
            <w:r w:rsidRPr="00BD2487">
              <w:rPr>
                <w:rFonts w:ascii="Tahoma" w:hAnsi="Tahoma" w:cs="Tahoma"/>
              </w:rPr>
              <w:t>ivil</w:t>
            </w:r>
          </w:p>
        </w:tc>
        <w:tc>
          <w:tcPr>
            <w:tcW w:w="3859" w:type="dxa"/>
          </w:tcPr>
          <w:p w14:paraId="6FAFF246" w14:textId="77777777" w:rsidR="007953FC" w:rsidRPr="00BD2487" w:rsidRDefault="007953FC" w:rsidP="0079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3143770648</w:t>
            </w:r>
          </w:p>
        </w:tc>
      </w:tr>
      <w:tr w:rsidR="007953FC" w:rsidRPr="00BD2487" w14:paraId="7428389B" w14:textId="77777777" w:rsidTr="007953FC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</w:tcPr>
          <w:p w14:paraId="1474DEBE" w14:textId="77777777" w:rsidR="007953FC" w:rsidRPr="00BD2487" w:rsidRDefault="007953FC" w:rsidP="007953F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 xml:space="preserve">Dra. Claudia </w:t>
            </w:r>
            <w:proofErr w:type="spellStart"/>
            <w:r w:rsidRPr="00BD2487">
              <w:rPr>
                <w:rFonts w:ascii="Tahoma" w:hAnsi="Tahoma" w:cs="Tahoma"/>
              </w:rPr>
              <w:t>Yolima</w:t>
            </w:r>
            <w:proofErr w:type="spellEnd"/>
            <w:r w:rsidRPr="00BD2487">
              <w:rPr>
                <w:rFonts w:ascii="Tahoma" w:hAnsi="Tahoma" w:cs="Tahoma"/>
              </w:rPr>
              <w:t xml:space="preserve"> Forero</w:t>
            </w:r>
          </w:p>
        </w:tc>
        <w:tc>
          <w:tcPr>
            <w:tcW w:w="3859" w:type="dxa"/>
          </w:tcPr>
          <w:p w14:paraId="6291D306" w14:textId="77777777" w:rsidR="007953FC" w:rsidRPr="00BD2487" w:rsidRDefault="007953FC" w:rsidP="007953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Directora del Consultorio Jurídico</w:t>
            </w:r>
          </w:p>
        </w:tc>
        <w:tc>
          <w:tcPr>
            <w:tcW w:w="3859" w:type="dxa"/>
          </w:tcPr>
          <w:p w14:paraId="0F596945" w14:textId="77777777" w:rsidR="007953FC" w:rsidRPr="00BD2487" w:rsidRDefault="007953FC" w:rsidP="007953F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3123214428</w:t>
            </w:r>
          </w:p>
        </w:tc>
      </w:tr>
      <w:tr w:rsidR="007953FC" w:rsidRPr="00BD2487" w14:paraId="6F7041B7" w14:textId="77777777" w:rsidTr="007953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7" w:type="dxa"/>
          </w:tcPr>
          <w:p w14:paraId="46108985" w14:textId="77777777" w:rsidR="007953FC" w:rsidRPr="00BD2487" w:rsidRDefault="007953FC" w:rsidP="007953FC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Dra. Luz Marina Bonilla Real</w:t>
            </w:r>
          </w:p>
        </w:tc>
        <w:tc>
          <w:tcPr>
            <w:tcW w:w="3859" w:type="dxa"/>
          </w:tcPr>
          <w:p w14:paraId="03788CDC" w14:textId="544C3C99" w:rsidR="007953FC" w:rsidRPr="00BD2487" w:rsidRDefault="00245D68" w:rsidP="0079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Área de D</w:t>
            </w:r>
            <w:bookmarkStart w:id="0" w:name="_GoBack"/>
            <w:bookmarkEnd w:id="0"/>
            <w:r w:rsidR="007953FC" w:rsidRPr="00BD2487">
              <w:rPr>
                <w:rFonts w:ascii="Tahoma" w:hAnsi="Tahoma" w:cs="Tahoma"/>
              </w:rPr>
              <w:t>iscapacidad</w:t>
            </w:r>
          </w:p>
        </w:tc>
        <w:tc>
          <w:tcPr>
            <w:tcW w:w="3859" w:type="dxa"/>
          </w:tcPr>
          <w:p w14:paraId="42C089B8" w14:textId="77777777" w:rsidR="007953FC" w:rsidRPr="00BD2487" w:rsidRDefault="007953FC" w:rsidP="007953F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D2487">
              <w:rPr>
                <w:rFonts w:ascii="Tahoma" w:hAnsi="Tahoma" w:cs="Tahoma"/>
              </w:rPr>
              <w:t>3152085565</w:t>
            </w:r>
          </w:p>
        </w:tc>
      </w:tr>
    </w:tbl>
    <w:p w14:paraId="27CD3869" w14:textId="77777777" w:rsidR="007953FC" w:rsidRPr="007953FC" w:rsidRDefault="007953FC" w:rsidP="007953FC">
      <w:pPr>
        <w:spacing w:line="276" w:lineRule="auto"/>
        <w:ind w:left="360"/>
        <w:jc w:val="both"/>
        <w:rPr>
          <w:rFonts w:ascii="Tahoma" w:hAnsi="Tahoma" w:cs="Tahoma"/>
          <w:sz w:val="24"/>
          <w:szCs w:val="24"/>
          <w:lang w:val="es-CO"/>
        </w:rPr>
      </w:pPr>
    </w:p>
    <w:p w14:paraId="1AE26879" w14:textId="50929B71" w:rsidR="00076221" w:rsidRPr="00D066B0" w:rsidRDefault="00076221" w:rsidP="007953FC">
      <w:pPr>
        <w:spacing w:line="720" w:lineRule="auto"/>
        <w:rPr>
          <w:rFonts w:ascii="Tahoma" w:hAnsi="Tahoma" w:cs="Tahoma"/>
          <w:b/>
          <w:sz w:val="44"/>
          <w:szCs w:val="44"/>
          <w:lang w:val="es-ES"/>
        </w:rPr>
      </w:pPr>
    </w:p>
    <w:sectPr w:rsidR="00076221" w:rsidRPr="00D066B0" w:rsidSect="00BD2487">
      <w:pgSz w:w="18711" w:h="12242" w:orient="landscape"/>
      <w:pgMar w:top="720" w:right="720" w:bottom="720" w:left="993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4E29"/>
    <w:multiLevelType w:val="hybridMultilevel"/>
    <w:tmpl w:val="B9B265EC"/>
    <w:lvl w:ilvl="0" w:tplc="8460E922">
      <w:start w:val="1"/>
      <w:numFmt w:val="decimal"/>
      <w:lvlText w:val="%1."/>
      <w:lvlJc w:val="left"/>
      <w:pPr>
        <w:ind w:left="762" w:hanging="360"/>
      </w:pPr>
      <w:rPr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31997D5D"/>
    <w:multiLevelType w:val="hybridMultilevel"/>
    <w:tmpl w:val="1AB8776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7F"/>
    <w:rsid w:val="00076221"/>
    <w:rsid w:val="00245D68"/>
    <w:rsid w:val="0030406E"/>
    <w:rsid w:val="00334823"/>
    <w:rsid w:val="003839F3"/>
    <w:rsid w:val="00572B01"/>
    <w:rsid w:val="007953FC"/>
    <w:rsid w:val="00844D41"/>
    <w:rsid w:val="008C6D3E"/>
    <w:rsid w:val="009D63E5"/>
    <w:rsid w:val="00BD2487"/>
    <w:rsid w:val="00CD0911"/>
    <w:rsid w:val="00CD291F"/>
    <w:rsid w:val="00D066B0"/>
    <w:rsid w:val="00D41093"/>
    <w:rsid w:val="00D86B7F"/>
    <w:rsid w:val="00E224D4"/>
    <w:rsid w:val="00F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E521"/>
  <w15:chartTrackingRefBased/>
  <w15:docId w15:val="{22E3C96F-49E6-46A0-BE3E-5F506E67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6B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091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D291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D291F"/>
    <w:rPr>
      <w:color w:val="954F72" w:themeColor="followedHyperlink"/>
      <w:u w:val="single"/>
    </w:rPr>
  </w:style>
  <w:style w:type="table" w:styleId="Tabladecuadrcula4-nfasis1">
    <w:name w:val="Grid Table 4 Accent 1"/>
    <w:basedOn w:val="Tablanormal"/>
    <w:uiPriority w:val="49"/>
    <w:rsid w:val="00076221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jVQFS288xY8g_Wi80-2m66IF3PctPZu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cq-5h_rhGySyNWFO_RQ0VQuOcy0F8Si9yyFhUXKW3C1oYws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35D20-9A02-4264-BA2F-2C2709C5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Mattius Sarmiento</dc:creator>
  <cp:keywords/>
  <dc:description/>
  <cp:lastModifiedBy>USUARIO</cp:lastModifiedBy>
  <cp:revision>2</cp:revision>
  <dcterms:created xsi:type="dcterms:W3CDTF">2020-08-20T17:38:00Z</dcterms:created>
  <dcterms:modified xsi:type="dcterms:W3CDTF">2020-08-20T17:38:00Z</dcterms:modified>
</cp:coreProperties>
</file>